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90A" w:rsidRDefault="004C790A" w:rsidP="004C790A">
      <w:pPr>
        <w:rPr>
          <w:sz w:val="28"/>
          <w:szCs w:val="28"/>
        </w:rPr>
      </w:pPr>
      <w:r w:rsidRPr="004E7020">
        <w:rPr>
          <w:b/>
          <w:sz w:val="28"/>
          <w:szCs w:val="28"/>
        </w:rPr>
        <w:t>Зона  обслуживания  подъемника  ПСС-1</w:t>
      </w:r>
      <w:r>
        <w:rPr>
          <w:b/>
          <w:sz w:val="28"/>
          <w:szCs w:val="28"/>
        </w:rPr>
        <w:t>31.</w:t>
      </w:r>
      <w:r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>Э</w:t>
      </w:r>
      <w:bookmarkStart w:id="0" w:name="_GoBack"/>
      <w:bookmarkEnd w:id="0"/>
    </w:p>
    <w:p w:rsidR="004C790A" w:rsidRDefault="004C790A" w:rsidP="004C790A">
      <w:pPr>
        <w:jc w:val="left"/>
        <w:rPr>
          <w:sz w:val="28"/>
          <w:szCs w:val="28"/>
        </w:rPr>
      </w:pPr>
    </w:p>
    <w:p w:rsidR="004C790A" w:rsidRDefault="004C790A" w:rsidP="004C790A">
      <w:pPr>
        <w:jc w:val="left"/>
        <w:rPr>
          <w:sz w:val="28"/>
          <w:szCs w:val="28"/>
        </w:rPr>
      </w:pPr>
    </w:p>
    <w:p w:rsidR="004C790A" w:rsidRDefault="004C790A" w:rsidP="004C790A">
      <w:pPr>
        <w:jc w:val="left"/>
        <w:rPr>
          <w:sz w:val="28"/>
          <w:szCs w:val="28"/>
        </w:rPr>
      </w:pPr>
    </w:p>
    <w:p w:rsidR="004C790A" w:rsidRDefault="004C790A" w:rsidP="004C790A">
      <w:pPr>
        <w:jc w:val="left"/>
        <w:rPr>
          <w:sz w:val="28"/>
          <w:szCs w:val="28"/>
        </w:rPr>
      </w:pPr>
    </w:p>
    <w:p w:rsidR="004C790A" w:rsidRDefault="004C790A" w:rsidP="004C790A">
      <w:pPr>
        <w:jc w:val="left"/>
        <w:rPr>
          <w:sz w:val="28"/>
          <w:szCs w:val="28"/>
        </w:rPr>
      </w:pPr>
    </w:p>
    <w:p w:rsidR="00667BB6" w:rsidRDefault="004C790A" w:rsidP="004C790A">
      <w:r>
        <w:rPr>
          <w:noProof/>
          <w:sz w:val="28"/>
          <w:szCs w:val="28"/>
        </w:rPr>
        <w:drawing>
          <wp:inline distT="0" distB="0" distL="0" distR="0">
            <wp:extent cx="6029325" cy="6353175"/>
            <wp:effectExtent l="0" t="0" r="9525" b="9525"/>
            <wp:docPr id="1" name="Рисунок 1" descr="Диаграмма ФУ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аграмма ФУС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82" t="5000" r="23845" b="20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6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7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C4F"/>
    <w:rsid w:val="000F7FDF"/>
    <w:rsid w:val="00156192"/>
    <w:rsid w:val="00175A15"/>
    <w:rsid w:val="00221921"/>
    <w:rsid w:val="004C790A"/>
    <w:rsid w:val="00667BB6"/>
    <w:rsid w:val="0086302F"/>
    <w:rsid w:val="00B40C4F"/>
    <w:rsid w:val="00C0014B"/>
    <w:rsid w:val="00F2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90A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6192"/>
    <w:pPr>
      <w:keepNext/>
      <w:keepLines/>
      <w:spacing w:before="480"/>
      <w:jc w:val="left"/>
      <w:outlineLvl w:val="0"/>
    </w:pPr>
    <w:rPr>
      <w:rFonts w:ascii="Cambria" w:eastAsiaTheme="majorEastAsia" w:hAnsi="Cambria" w:cstheme="minorBidi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56192"/>
    <w:pPr>
      <w:keepNext/>
      <w:keepLines/>
      <w:spacing w:before="200" w:line="276" w:lineRule="auto"/>
      <w:jc w:val="left"/>
      <w:outlineLvl w:val="1"/>
    </w:pPr>
    <w:rPr>
      <w:rFonts w:ascii="Cambria" w:eastAsiaTheme="majorEastAsia" w:hAnsi="Cambria" w:cstheme="minorBidi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156192"/>
    <w:pPr>
      <w:spacing w:before="100" w:beforeAutospacing="1" w:after="100" w:afterAutospacing="1"/>
      <w:jc w:val="left"/>
      <w:outlineLvl w:val="2"/>
    </w:pPr>
    <w:rPr>
      <w:rFonts w:ascii="Times New Roman" w:eastAsiaTheme="majorEastAsia" w:hAnsi="Times New Roman" w:cstheme="minorBidi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156192"/>
    <w:pPr>
      <w:keepNext/>
      <w:keepLines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</w:rPr>
  </w:style>
  <w:style w:type="paragraph" w:styleId="5">
    <w:name w:val="heading 5"/>
    <w:basedOn w:val="a"/>
    <w:next w:val="a"/>
    <w:link w:val="50"/>
    <w:unhideWhenUsed/>
    <w:qFormat/>
    <w:rsid w:val="00156192"/>
    <w:pPr>
      <w:keepNext/>
      <w:keepLines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3FC"/>
    <w:pPr>
      <w:keepNext/>
      <w:keepLines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3FC"/>
    <w:pPr>
      <w:keepNext/>
      <w:keepLines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3FC"/>
    <w:pPr>
      <w:keepNext/>
      <w:keepLines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3FC"/>
    <w:pPr>
      <w:keepNext/>
      <w:keepLines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6192"/>
    <w:rPr>
      <w:rFonts w:ascii="Cambria" w:eastAsiaTheme="majorEastAsia" w:hAnsi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56192"/>
    <w:rPr>
      <w:rFonts w:ascii="Cambria" w:eastAsiaTheme="majorEastAs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56192"/>
    <w:rPr>
      <w:rFonts w:ascii="Times New Roman" w:eastAsiaTheme="majorEastAsia" w:hAnsi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6192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rsid w:val="00156192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243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243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243F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243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uiPriority w:val="10"/>
    <w:qFormat/>
    <w:rsid w:val="00F243FC"/>
    <w:pPr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F243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156192"/>
    <w:rPr>
      <w:rFonts w:cs="Times New Roman"/>
      <w:b/>
      <w:bCs/>
    </w:rPr>
  </w:style>
  <w:style w:type="paragraph" w:styleId="a6">
    <w:name w:val="List Paragraph"/>
    <w:basedOn w:val="a"/>
    <w:uiPriority w:val="34"/>
    <w:qFormat/>
    <w:rsid w:val="00156192"/>
    <w:pPr>
      <w:spacing w:after="200" w:line="276" w:lineRule="auto"/>
      <w:ind w:left="720"/>
      <w:contextualSpacing/>
      <w:jc w:val="left"/>
    </w:pPr>
    <w:rPr>
      <w:rFonts w:ascii="Calibri" w:eastAsia="Calibri" w:hAnsi="Calibri" w:cstheme="minorBidi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C79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79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90A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6192"/>
    <w:pPr>
      <w:keepNext/>
      <w:keepLines/>
      <w:spacing w:before="480"/>
      <w:jc w:val="left"/>
      <w:outlineLvl w:val="0"/>
    </w:pPr>
    <w:rPr>
      <w:rFonts w:ascii="Cambria" w:eastAsiaTheme="majorEastAsia" w:hAnsi="Cambria" w:cstheme="minorBidi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56192"/>
    <w:pPr>
      <w:keepNext/>
      <w:keepLines/>
      <w:spacing w:before="200" w:line="276" w:lineRule="auto"/>
      <w:jc w:val="left"/>
      <w:outlineLvl w:val="1"/>
    </w:pPr>
    <w:rPr>
      <w:rFonts w:ascii="Cambria" w:eastAsiaTheme="majorEastAsia" w:hAnsi="Cambria" w:cstheme="minorBidi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156192"/>
    <w:pPr>
      <w:spacing w:before="100" w:beforeAutospacing="1" w:after="100" w:afterAutospacing="1"/>
      <w:jc w:val="left"/>
      <w:outlineLvl w:val="2"/>
    </w:pPr>
    <w:rPr>
      <w:rFonts w:ascii="Times New Roman" w:eastAsiaTheme="majorEastAsia" w:hAnsi="Times New Roman" w:cstheme="minorBidi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156192"/>
    <w:pPr>
      <w:keepNext/>
      <w:keepLines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</w:rPr>
  </w:style>
  <w:style w:type="paragraph" w:styleId="5">
    <w:name w:val="heading 5"/>
    <w:basedOn w:val="a"/>
    <w:next w:val="a"/>
    <w:link w:val="50"/>
    <w:unhideWhenUsed/>
    <w:qFormat/>
    <w:rsid w:val="00156192"/>
    <w:pPr>
      <w:keepNext/>
      <w:keepLines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3FC"/>
    <w:pPr>
      <w:keepNext/>
      <w:keepLines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3FC"/>
    <w:pPr>
      <w:keepNext/>
      <w:keepLines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3FC"/>
    <w:pPr>
      <w:keepNext/>
      <w:keepLines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3FC"/>
    <w:pPr>
      <w:keepNext/>
      <w:keepLines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6192"/>
    <w:rPr>
      <w:rFonts w:ascii="Cambria" w:eastAsiaTheme="majorEastAsia" w:hAnsi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56192"/>
    <w:rPr>
      <w:rFonts w:ascii="Cambria" w:eastAsiaTheme="majorEastAs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56192"/>
    <w:rPr>
      <w:rFonts w:ascii="Times New Roman" w:eastAsiaTheme="majorEastAsia" w:hAnsi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6192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rsid w:val="00156192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243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243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243F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243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uiPriority w:val="10"/>
    <w:qFormat/>
    <w:rsid w:val="00F243FC"/>
    <w:pPr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F243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156192"/>
    <w:rPr>
      <w:rFonts w:cs="Times New Roman"/>
      <w:b/>
      <w:bCs/>
    </w:rPr>
  </w:style>
  <w:style w:type="paragraph" w:styleId="a6">
    <w:name w:val="List Paragraph"/>
    <w:basedOn w:val="a"/>
    <w:uiPriority w:val="34"/>
    <w:qFormat/>
    <w:rsid w:val="00156192"/>
    <w:pPr>
      <w:spacing w:after="200" w:line="276" w:lineRule="auto"/>
      <w:ind w:left="720"/>
      <w:contextualSpacing/>
      <w:jc w:val="left"/>
    </w:pPr>
    <w:rPr>
      <w:rFonts w:ascii="Calibri" w:eastAsia="Calibri" w:hAnsi="Calibri" w:cstheme="minorBidi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C79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79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ПЭО</dc:creator>
  <cp:lastModifiedBy>Дмитрий ПЭО</cp:lastModifiedBy>
  <cp:revision>2</cp:revision>
  <dcterms:created xsi:type="dcterms:W3CDTF">2018-10-11T10:37:00Z</dcterms:created>
  <dcterms:modified xsi:type="dcterms:W3CDTF">2018-10-11T10:37:00Z</dcterms:modified>
</cp:coreProperties>
</file>